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24" w:rsidRDefault="00794624" w:rsidP="00711028">
      <w:pPr>
        <w:ind w:right="-341"/>
        <w:jc w:val="center"/>
        <w:rPr>
          <w:b/>
        </w:rPr>
      </w:pPr>
      <w:bookmarkStart w:id="0" w:name="_GoBack"/>
      <w:bookmarkEnd w:id="0"/>
    </w:p>
    <w:p w:rsidR="00794624" w:rsidRPr="003A66C9" w:rsidRDefault="00794624" w:rsidP="00711028">
      <w:pPr>
        <w:ind w:right="-341"/>
        <w:jc w:val="right"/>
        <w:rPr>
          <w:b/>
        </w:rPr>
      </w:pPr>
    </w:p>
    <w:p w:rsidR="00794624" w:rsidRPr="007E355E" w:rsidRDefault="00794624" w:rsidP="00711028">
      <w:pPr>
        <w:shd w:val="clear" w:color="auto" w:fill="FFFFFF"/>
        <w:jc w:val="center"/>
        <w:rPr>
          <w:b/>
        </w:rPr>
      </w:pPr>
      <w:r>
        <w:rPr>
          <w:b/>
        </w:rPr>
        <w:t xml:space="preserve">ТИПОВОЙ </w:t>
      </w:r>
      <w:r w:rsidRPr="007E355E">
        <w:rPr>
          <w:b/>
        </w:rPr>
        <w:t>ДОГОВОР</w:t>
      </w:r>
    </w:p>
    <w:p w:rsidR="00794624" w:rsidRPr="00063677" w:rsidRDefault="00794624" w:rsidP="00352060">
      <w:pPr>
        <w:pStyle w:val="a9"/>
        <w:jc w:val="center"/>
        <w:rPr>
          <w:b/>
        </w:rPr>
      </w:pPr>
      <w:r w:rsidRPr="00063677">
        <w:rPr>
          <w:b/>
        </w:rPr>
        <w:t>на оказание платных стоматологических медицинских услуг №</w:t>
      </w:r>
      <w:r w:rsidR="00352060" w:rsidRPr="00063677">
        <w:rPr>
          <w:b/>
        </w:rPr>
        <w:t xml:space="preserve"> </w:t>
      </w:r>
      <w:r w:rsidR="00DB0DFA" w:rsidRPr="00063677">
        <w:rPr>
          <w:b/>
        </w:rPr>
        <w:t>DOC.NUM</w:t>
      </w:r>
    </w:p>
    <w:p w:rsidR="00794624" w:rsidRPr="00711028" w:rsidRDefault="00862699" w:rsidP="00711028">
      <w:pPr>
        <w:shd w:val="clear" w:color="auto" w:fill="FFFFFF"/>
        <w:jc w:val="right"/>
        <w:rPr>
          <w:b/>
        </w:rPr>
      </w:pPr>
      <w:r w:rsidRPr="00862699">
        <w:rPr>
          <w:b/>
        </w:rPr>
        <w:t>DOC.DATE</w:t>
      </w:r>
      <w:r w:rsidR="00794624">
        <w:rPr>
          <w:b/>
        </w:rPr>
        <w:t>.</w:t>
      </w:r>
    </w:p>
    <w:p w:rsidR="00794624" w:rsidRPr="007E355E" w:rsidRDefault="00794624" w:rsidP="00711028">
      <w:pPr>
        <w:shd w:val="clear" w:color="auto" w:fill="FFFFFF"/>
        <w:jc w:val="both"/>
        <w:rPr>
          <w:spacing w:val="-3"/>
          <w:shd w:val="clear" w:color="auto" w:fill="FFFFFF"/>
        </w:rPr>
      </w:pPr>
      <w:r w:rsidRPr="007E355E">
        <w:rPr>
          <w:b/>
        </w:rPr>
        <w:t xml:space="preserve"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 </w:t>
      </w:r>
      <w:r w:rsidRPr="007E355E">
        <w:rPr>
          <w:b/>
          <w:spacing w:val="-3"/>
        </w:rPr>
        <w:t>Федерального медико-биологического агентства (ФГБУ ФНКЦ ФМБА России)</w:t>
      </w:r>
      <w:r w:rsidRPr="007E355E">
        <w:rPr>
          <w:spacing w:val="-3"/>
        </w:rPr>
        <w:t xml:space="preserve">, </w:t>
      </w:r>
      <w:r w:rsidRPr="007E355E">
        <w:rPr>
          <w:spacing w:val="-3"/>
          <w:shd w:val="clear" w:color="auto" w:fill="FFFFFF"/>
        </w:rPr>
        <w:t>имеющее</w:t>
      </w:r>
      <w:r w:rsidRPr="007E355E">
        <w:rPr>
          <w:spacing w:val="-3"/>
        </w:rPr>
        <w:t xml:space="preserve"> лицензию на право осуществления медицинской деятельности от 02.12.2008г. № 99-01-002241, № ФС-99-01-006652 от 16 декабря 2009 года, </w:t>
      </w:r>
      <w:r w:rsidRPr="007E355E">
        <w:rPr>
          <w:spacing w:val="-3"/>
          <w:shd w:val="clear" w:color="auto" w:fill="FFFFFF"/>
        </w:rPr>
        <w:t>выданную</w:t>
      </w:r>
      <w:r w:rsidRPr="007E355E">
        <w:rPr>
          <w:spacing w:val="-3"/>
        </w:rPr>
        <w:t xml:space="preserve"> Федеральной службой по </w:t>
      </w:r>
      <w:r w:rsidRPr="007E355E">
        <w:rPr>
          <w:spacing w:val="-4"/>
        </w:rPr>
        <w:t>надзору в сфере здравоохранения и социального развития, именуемое в дальнейшем «Исполни</w:t>
      </w:r>
      <w:r w:rsidRPr="007E355E">
        <w:rPr>
          <w:spacing w:val="-3"/>
        </w:rPr>
        <w:t xml:space="preserve">тель», в лице администратора-кассира  </w:t>
      </w:r>
      <w:r w:rsidR="00F51B63" w:rsidRPr="00F51B63">
        <w:t>KASSIR.FIO</w:t>
      </w:r>
      <w:r w:rsidRPr="007E355E">
        <w:rPr>
          <w:spacing w:val="-3"/>
        </w:rPr>
        <w:t xml:space="preserve">, действующей на основании доверенности </w:t>
      </w:r>
      <w:r w:rsidR="00CB4F49" w:rsidRPr="001961DF">
        <w:t>DOVER</w:t>
      </w:r>
      <w:r>
        <w:rPr>
          <w:spacing w:val="-3"/>
        </w:rPr>
        <w:t>,</w:t>
      </w:r>
      <w:r w:rsidRPr="007E355E">
        <w:rPr>
          <w:spacing w:val="-3"/>
        </w:rPr>
        <w:t xml:space="preserve">   с одной сто</w:t>
      </w:r>
      <w:r w:rsidRPr="007E355E">
        <w:t xml:space="preserve">роны и  </w:t>
      </w:r>
      <w:r w:rsidRPr="007E355E">
        <w:rPr>
          <w:shd w:val="clear" w:color="auto" w:fill="FFFFFF"/>
        </w:rPr>
        <w:t xml:space="preserve"> гр.  </w:t>
      </w:r>
      <w:r w:rsidR="004843BE" w:rsidRPr="001961DF">
        <w:t>PATIENT.FIO</w:t>
      </w:r>
      <w:r w:rsidRPr="007E355E">
        <w:rPr>
          <w:shd w:val="clear" w:color="auto" w:fill="FFFFFF"/>
        </w:rPr>
        <w:t xml:space="preserve">, </w:t>
      </w:r>
      <w:r w:rsidRPr="007E355E">
        <w:rPr>
          <w:spacing w:val="-3"/>
          <w:shd w:val="clear" w:color="auto" w:fill="FFFFFF"/>
        </w:rPr>
        <w:t>именуемый</w:t>
      </w:r>
      <w:r w:rsidRPr="007E355E">
        <w:rPr>
          <w:spacing w:val="-3"/>
        </w:rPr>
        <w:t xml:space="preserve"> в дальнейшем «Пациент</w:t>
      </w:r>
      <w:r w:rsidRPr="007E355E">
        <w:rPr>
          <w:rStyle w:val="a5"/>
          <w:spacing w:val="-3"/>
        </w:rPr>
        <w:footnoteReference w:id="1"/>
      </w:r>
      <w:r w:rsidRPr="007E355E">
        <w:rPr>
          <w:spacing w:val="-3"/>
        </w:rPr>
        <w:t xml:space="preserve">», а </w:t>
      </w:r>
      <w:r w:rsidRPr="007E355E">
        <w:rPr>
          <w:spacing w:val="-3"/>
          <w:shd w:val="clear" w:color="auto" w:fill="FFFFFF"/>
        </w:rPr>
        <w:t xml:space="preserve">также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794624" w:rsidRPr="007E355E" w:rsidTr="00544902"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794624" w:rsidRPr="007E355E" w:rsidRDefault="00794624" w:rsidP="00711028">
            <w:pPr>
              <w:jc w:val="both"/>
              <w:rPr>
                <w:spacing w:val="-3"/>
                <w:shd w:val="clear" w:color="auto" w:fill="FFFFFF"/>
              </w:rPr>
            </w:pPr>
          </w:p>
        </w:tc>
      </w:tr>
    </w:tbl>
    <w:p w:rsidR="00794624" w:rsidRPr="007E355E" w:rsidRDefault="00794624" w:rsidP="00711028">
      <w:pPr>
        <w:shd w:val="clear" w:color="auto" w:fill="FFFFFF"/>
        <w:jc w:val="both"/>
        <w:rPr>
          <w:spacing w:val="-13"/>
        </w:rPr>
      </w:pPr>
      <w:r w:rsidRPr="007E355E">
        <w:rPr>
          <w:spacing w:val="-3"/>
          <w:shd w:val="clear" w:color="auto" w:fill="FFFFFF"/>
        </w:rPr>
        <w:t xml:space="preserve">именуемый в дальнейшем «Плательщик» </w:t>
      </w:r>
      <w:r w:rsidRPr="007E355E">
        <w:rPr>
          <w:spacing w:val="-3"/>
        </w:rPr>
        <w:t>с другой стороны, заключили настоящий Договор о ни</w:t>
      </w:r>
      <w:r w:rsidRPr="007E355E">
        <w:rPr>
          <w:spacing w:val="-13"/>
        </w:rPr>
        <w:t>жеследующем:</w:t>
      </w:r>
    </w:p>
    <w:p w:rsidR="00794624" w:rsidRPr="003A66C9" w:rsidRDefault="00794624" w:rsidP="00711028">
      <w:pPr>
        <w:ind w:right="-341"/>
        <w:jc w:val="both"/>
      </w:pPr>
    </w:p>
    <w:p w:rsidR="00794624" w:rsidRPr="003A66C9" w:rsidRDefault="00794624" w:rsidP="00711028">
      <w:pPr>
        <w:ind w:right="-341"/>
        <w:jc w:val="center"/>
        <w:rPr>
          <w:b/>
          <w:bCs/>
          <w:spacing w:val="-11"/>
        </w:rPr>
      </w:pPr>
      <w:r w:rsidRPr="003A66C9">
        <w:rPr>
          <w:b/>
          <w:bCs/>
          <w:spacing w:val="-11"/>
        </w:rPr>
        <w:t>1. Предмет Договора</w:t>
      </w:r>
    </w:p>
    <w:p w:rsidR="00794624" w:rsidRPr="003A66C9" w:rsidRDefault="00794624" w:rsidP="00711028">
      <w:pPr>
        <w:pBdr>
          <w:bottom w:val="single" w:sz="8" w:space="1" w:color="000000"/>
        </w:pBdr>
        <w:ind w:right="-341"/>
        <w:jc w:val="both"/>
        <w:rPr>
          <w:spacing w:val="-5"/>
        </w:rPr>
      </w:pPr>
      <w:r w:rsidRPr="003A66C9">
        <w:rPr>
          <w:spacing w:val="-3"/>
        </w:rPr>
        <w:t>1.1. Заказчик поручает, а Исполнитель обязуется оказывать на платной основе  медицинские услуги</w:t>
      </w:r>
      <w:r w:rsidRPr="003A66C9">
        <w:rPr>
          <w:spacing w:val="-4"/>
        </w:rPr>
        <w:t xml:space="preserve">, </w:t>
      </w:r>
      <w:r w:rsidRPr="003A66C9">
        <w:rPr>
          <w:spacing w:val="-5"/>
        </w:rPr>
        <w:t>отвечающие требованиям, предъявляемым к методам диагностики, профилактики и лечения, разрешенным на территории РФ.</w:t>
      </w:r>
    </w:p>
    <w:p w:rsidR="00794624" w:rsidRPr="003A66C9" w:rsidRDefault="00794624" w:rsidP="00711028">
      <w:pPr>
        <w:ind w:right="-341"/>
        <w:jc w:val="both"/>
        <w:rPr>
          <w:spacing w:val="-16"/>
        </w:rPr>
      </w:pPr>
      <w:r w:rsidRPr="003A66C9">
        <w:rPr>
          <w:spacing w:val="-2"/>
        </w:rPr>
        <w:t xml:space="preserve">1.2. Заказчик присоединяется к типовому договору и принимает на себя обязательство оплачивать оказанные медицинские </w:t>
      </w:r>
      <w:r w:rsidRPr="003A66C9">
        <w:rPr>
          <w:spacing w:val="-4"/>
        </w:rPr>
        <w:t>услуги в порядке и на условиях, предусмотренных настоящим Догово</w:t>
      </w:r>
      <w:r w:rsidRPr="003A66C9">
        <w:rPr>
          <w:spacing w:val="-16"/>
        </w:rPr>
        <w:t>ром.</w:t>
      </w:r>
    </w:p>
    <w:p w:rsidR="00794624" w:rsidRPr="003A66C9" w:rsidRDefault="00794624" w:rsidP="00711028">
      <w:pPr>
        <w:ind w:right="-341"/>
        <w:jc w:val="both"/>
      </w:pPr>
    </w:p>
    <w:p w:rsidR="00794624" w:rsidRPr="003A66C9" w:rsidRDefault="00794624" w:rsidP="00711028">
      <w:pPr>
        <w:ind w:right="-341"/>
        <w:jc w:val="center"/>
        <w:rPr>
          <w:b/>
          <w:bCs/>
          <w:spacing w:val="-10"/>
        </w:rPr>
      </w:pPr>
      <w:r w:rsidRPr="003A66C9">
        <w:rPr>
          <w:b/>
          <w:bCs/>
          <w:spacing w:val="-10"/>
        </w:rPr>
        <w:t>2. Права и обязанности Сторон</w:t>
      </w:r>
    </w:p>
    <w:p w:rsidR="00794624" w:rsidRPr="003A66C9" w:rsidRDefault="00794624" w:rsidP="00711028">
      <w:pPr>
        <w:ind w:right="-341"/>
        <w:jc w:val="both"/>
        <w:rPr>
          <w:b/>
          <w:bCs/>
          <w:spacing w:val="-10"/>
        </w:rPr>
      </w:pPr>
      <w:r w:rsidRPr="003A66C9">
        <w:rPr>
          <w:b/>
          <w:bCs/>
          <w:spacing w:val="-10"/>
        </w:rPr>
        <w:t xml:space="preserve"> 2.1.  Заказчик имеет право:</w:t>
      </w:r>
    </w:p>
    <w:p w:rsidR="00794624" w:rsidRPr="003A66C9" w:rsidRDefault="00794624" w:rsidP="00711028">
      <w:pPr>
        <w:ind w:right="-341"/>
        <w:jc w:val="both"/>
        <w:rPr>
          <w:spacing w:val="-2"/>
        </w:rPr>
      </w:pPr>
      <w:r w:rsidRPr="003A66C9">
        <w:rPr>
          <w:spacing w:val="-2"/>
        </w:rPr>
        <w:t>2.1.1. На получение квалифицированных медицинских услуг.</w:t>
      </w:r>
    </w:p>
    <w:p w:rsidR="00794624" w:rsidRPr="003A66C9" w:rsidRDefault="00794624" w:rsidP="00711028">
      <w:pPr>
        <w:ind w:right="-341"/>
        <w:jc w:val="both"/>
        <w:rPr>
          <w:spacing w:val="-7"/>
        </w:rPr>
      </w:pPr>
      <w:r w:rsidRPr="003A66C9">
        <w:rPr>
          <w:spacing w:val="-7"/>
        </w:rPr>
        <w:t>2.1.2. В любой момент отказаться от медицинской помощи с оплатой фактически оказанных услуг.</w:t>
      </w:r>
    </w:p>
    <w:p w:rsidR="00794624" w:rsidRPr="003A66C9" w:rsidRDefault="00794624" w:rsidP="00711028">
      <w:pPr>
        <w:ind w:right="-341"/>
        <w:jc w:val="both"/>
        <w:rPr>
          <w:spacing w:val="-7"/>
        </w:rPr>
      </w:pPr>
      <w:r w:rsidRPr="003A66C9">
        <w:rPr>
          <w:spacing w:val="-7"/>
        </w:rPr>
        <w:t>2.1.3. Заказчик имеет право на получение информации о стоимости оказанных услуг на любом этапе амбулаторного обследования и лечения.</w:t>
      </w:r>
    </w:p>
    <w:p w:rsidR="00794624" w:rsidRPr="003A66C9" w:rsidRDefault="00794624" w:rsidP="00711028">
      <w:pPr>
        <w:ind w:right="-341"/>
        <w:jc w:val="both"/>
        <w:rPr>
          <w:spacing w:val="-7"/>
        </w:rPr>
      </w:pPr>
      <w:r w:rsidRPr="003A66C9">
        <w:rPr>
          <w:spacing w:val="-7"/>
        </w:rPr>
        <w:t>2.1.4. Получать сведения о квалификации и сертификации специалистов.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4"/>
        </w:rPr>
        <w:t>2.1.5.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794624" w:rsidRPr="003A66C9" w:rsidRDefault="00794624" w:rsidP="00711028">
      <w:pPr>
        <w:ind w:right="-341"/>
        <w:jc w:val="both"/>
        <w:rPr>
          <w:spacing w:val="-7"/>
        </w:rPr>
      </w:pPr>
      <w:r w:rsidRPr="003A66C9">
        <w:rPr>
          <w:spacing w:val="-7"/>
        </w:rPr>
        <w:t>2.1.6.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действующим законодательством РФ.</w:t>
      </w:r>
    </w:p>
    <w:p w:rsidR="00794624" w:rsidRPr="00753FE1" w:rsidRDefault="00794624" w:rsidP="00711028">
      <w:pPr>
        <w:ind w:right="-341"/>
        <w:jc w:val="both"/>
        <w:rPr>
          <w:b/>
          <w:bCs/>
          <w:spacing w:val="-5"/>
        </w:rPr>
      </w:pPr>
      <w:r w:rsidRPr="003A66C9">
        <w:rPr>
          <w:b/>
          <w:bCs/>
          <w:spacing w:val="-5"/>
        </w:rPr>
        <w:t>2.2. Заказчик обязуется:</w:t>
      </w:r>
    </w:p>
    <w:p w:rsidR="00842B36" w:rsidRPr="00C2582F" w:rsidRDefault="00842B36" w:rsidP="00711028">
      <w:pPr>
        <w:ind w:right="-341"/>
        <w:jc w:val="both"/>
        <w:rPr>
          <w:bCs/>
          <w:spacing w:val="-5"/>
        </w:rPr>
      </w:pPr>
      <w:r w:rsidRPr="00C2582F">
        <w:rPr>
          <w:bCs/>
          <w:spacing w:val="-5"/>
        </w:rPr>
        <w:t>2.2.1. Заполнять медицинскую документацию: информированное добровольное согласие на медицинское вмешательство и анкета пациента</w:t>
      </w:r>
    </w:p>
    <w:p w:rsidR="00794624" w:rsidRPr="003A66C9" w:rsidRDefault="00794624" w:rsidP="00711028">
      <w:pPr>
        <w:ind w:right="-341"/>
        <w:jc w:val="both"/>
        <w:rPr>
          <w:spacing w:val="-5"/>
        </w:rPr>
      </w:pPr>
      <w:r w:rsidRPr="003A66C9">
        <w:rPr>
          <w:spacing w:val="-2"/>
        </w:rPr>
        <w:t>2.2.</w:t>
      </w:r>
      <w:r w:rsidR="00C2582F">
        <w:rPr>
          <w:spacing w:val="-2"/>
        </w:rPr>
        <w:t>2</w:t>
      </w:r>
      <w:r w:rsidRPr="003A66C9">
        <w:rPr>
          <w:spacing w:val="-2"/>
        </w:rPr>
        <w:t xml:space="preserve">. Оплатить стоимость предоставленной медицинской помощи в полном объеме, </w:t>
      </w:r>
      <w:r w:rsidRPr="003A66C9">
        <w:rPr>
          <w:spacing w:val="18"/>
        </w:rPr>
        <w:t>сог</w:t>
      </w:r>
      <w:r w:rsidRPr="003A66C9">
        <w:rPr>
          <w:spacing w:val="-5"/>
        </w:rPr>
        <w:t xml:space="preserve">ласно Прейскуранта, действующего у Исполнителя на момент </w:t>
      </w:r>
      <w:r w:rsidR="00FF3A8D">
        <w:rPr>
          <w:spacing w:val="-5"/>
        </w:rPr>
        <w:t>оказания услуги</w:t>
      </w:r>
      <w:r w:rsidRPr="003A66C9">
        <w:rPr>
          <w:spacing w:val="-5"/>
        </w:rPr>
        <w:t>.</w:t>
      </w:r>
    </w:p>
    <w:p w:rsidR="00794624" w:rsidRPr="003A66C9" w:rsidRDefault="00C2582F" w:rsidP="00711028">
      <w:pPr>
        <w:ind w:right="-341"/>
        <w:jc w:val="both"/>
        <w:rPr>
          <w:spacing w:val="-7"/>
        </w:rPr>
      </w:pPr>
      <w:r>
        <w:rPr>
          <w:spacing w:val="-5"/>
        </w:rPr>
        <w:t>2.2.3</w:t>
      </w:r>
      <w:r w:rsidR="00794624" w:rsidRPr="003A66C9">
        <w:rPr>
          <w:spacing w:val="-5"/>
        </w:rPr>
        <w:t xml:space="preserve">. </w:t>
      </w:r>
      <w:r w:rsidR="00794624" w:rsidRPr="003A66C9">
        <w:rPr>
          <w:spacing w:val="-2"/>
        </w:rPr>
        <w:t xml:space="preserve">Оплатить стоимость </w:t>
      </w:r>
      <w:r w:rsidR="00794624" w:rsidRPr="003A66C9">
        <w:rPr>
          <w:spacing w:val="-7"/>
        </w:rPr>
        <w:t>фактически оказанных услуг</w:t>
      </w:r>
      <w:r w:rsidR="00794624" w:rsidRPr="003A66C9">
        <w:rPr>
          <w:spacing w:val="-2"/>
        </w:rPr>
        <w:t xml:space="preserve"> в полном объеме, </w:t>
      </w:r>
      <w:r w:rsidR="00794624" w:rsidRPr="003A66C9">
        <w:rPr>
          <w:spacing w:val="18"/>
        </w:rPr>
        <w:t>сог</w:t>
      </w:r>
      <w:r w:rsidR="00794624" w:rsidRPr="003A66C9">
        <w:rPr>
          <w:spacing w:val="-5"/>
        </w:rPr>
        <w:t xml:space="preserve">ласно Прейскуранта, действующего на момент </w:t>
      </w:r>
      <w:r w:rsidR="00EF7D90">
        <w:rPr>
          <w:spacing w:val="-5"/>
        </w:rPr>
        <w:t>оказания услуги</w:t>
      </w:r>
      <w:r w:rsidR="00794624" w:rsidRPr="003A66C9">
        <w:rPr>
          <w:spacing w:val="-5"/>
        </w:rPr>
        <w:t xml:space="preserve">, в случае </w:t>
      </w:r>
      <w:r w:rsidR="00794624" w:rsidRPr="003A66C9">
        <w:rPr>
          <w:spacing w:val="-7"/>
        </w:rPr>
        <w:t>отказа от медицинской помощи (п.2.1.2.) вне зависимости от  исхода заболевания.</w:t>
      </w:r>
    </w:p>
    <w:p w:rsidR="00794624" w:rsidRPr="003A66C9" w:rsidRDefault="00C2582F" w:rsidP="00711028">
      <w:pPr>
        <w:ind w:right="-341"/>
        <w:jc w:val="both"/>
        <w:rPr>
          <w:spacing w:val="-4"/>
        </w:rPr>
      </w:pPr>
      <w:r>
        <w:rPr>
          <w:spacing w:val="-4"/>
        </w:rPr>
        <w:t>2.2.4</w:t>
      </w:r>
      <w:r w:rsidR="00794624" w:rsidRPr="003A66C9">
        <w:rPr>
          <w:spacing w:val="-4"/>
        </w:rPr>
        <w:t>. Выполнять требования Исполнителя,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794624" w:rsidRPr="003A66C9" w:rsidRDefault="00C2582F" w:rsidP="00711028">
      <w:pPr>
        <w:ind w:right="-341"/>
        <w:jc w:val="both"/>
        <w:rPr>
          <w:spacing w:val="-4"/>
        </w:rPr>
      </w:pPr>
      <w:r>
        <w:rPr>
          <w:spacing w:val="-4"/>
        </w:rPr>
        <w:t>2.2.5</w:t>
      </w:r>
      <w:r w:rsidR="00794624" w:rsidRPr="003A66C9">
        <w:rPr>
          <w:spacing w:val="-4"/>
        </w:rPr>
        <w:t>. Возместить убытки в случае причинения ущерба пациентом имуществу Исполнителя.</w:t>
      </w:r>
    </w:p>
    <w:p w:rsidR="00794624" w:rsidRPr="003A66C9" w:rsidRDefault="00C2582F" w:rsidP="00711028">
      <w:pPr>
        <w:ind w:right="-341"/>
        <w:jc w:val="both"/>
        <w:rPr>
          <w:spacing w:val="-4"/>
        </w:rPr>
      </w:pPr>
      <w:r>
        <w:rPr>
          <w:spacing w:val="-4"/>
        </w:rPr>
        <w:t>2.2.6</w:t>
      </w:r>
      <w:r w:rsidR="00794624" w:rsidRPr="003A66C9">
        <w:rPr>
          <w:spacing w:val="-4"/>
        </w:rPr>
        <w:t>. Выполнять назначения лечащего врача, соблюдать гигиену полости рта.</w:t>
      </w:r>
    </w:p>
    <w:p w:rsidR="00794624" w:rsidRPr="003A66C9" w:rsidRDefault="00C2582F" w:rsidP="00711028">
      <w:pPr>
        <w:ind w:right="-341"/>
        <w:jc w:val="both"/>
        <w:rPr>
          <w:spacing w:val="-4"/>
        </w:rPr>
      </w:pPr>
      <w:r>
        <w:rPr>
          <w:spacing w:val="-4"/>
        </w:rPr>
        <w:t>2.2.7</w:t>
      </w:r>
      <w:r w:rsidR="00794624" w:rsidRPr="003A66C9">
        <w:rPr>
          <w:spacing w:val="-4"/>
        </w:rPr>
        <w:t>. Сообщать лечащему врачу все сведения о состоянии своего здоровья.</w:t>
      </w:r>
    </w:p>
    <w:p w:rsidR="00794624" w:rsidRPr="003A66C9" w:rsidRDefault="00C2582F" w:rsidP="00711028">
      <w:pPr>
        <w:ind w:right="-341"/>
        <w:jc w:val="both"/>
        <w:rPr>
          <w:spacing w:val="-4"/>
        </w:rPr>
      </w:pPr>
      <w:r>
        <w:rPr>
          <w:spacing w:val="-4"/>
        </w:rPr>
        <w:t>2.2.8</w:t>
      </w:r>
      <w:r w:rsidR="00794624" w:rsidRPr="003A66C9">
        <w:rPr>
          <w:spacing w:val="-4"/>
        </w:rPr>
        <w:t xml:space="preserve">. Являться на приём в назначенное время или предупредить Исполнителя о невозможности </w:t>
      </w:r>
      <w:r w:rsidR="004C4EBA">
        <w:rPr>
          <w:spacing w:val="-4"/>
        </w:rPr>
        <w:t>явки на приём не менее чем за 6 часов</w:t>
      </w:r>
      <w:r w:rsidR="00794624" w:rsidRPr="003A66C9">
        <w:rPr>
          <w:spacing w:val="-4"/>
        </w:rPr>
        <w:t>.</w:t>
      </w:r>
    </w:p>
    <w:p w:rsidR="00794624" w:rsidRPr="003A66C9" w:rsidRDefault="00794624" w:rsidP="00711028">
      <w:pPr>
        <w:ind w:right="-341"/>
        <w:jc w:val="both"/>
        <w:rPr>
          <w:b/>
          <w:bCs/>
          <w:spacing w:val="-5"/>
        </w:rPr>
      </w:pPr>
      <w:r w:rsidRPr="003A66C9">
        <w:rPr>
          <w:b/>
          <w:bCs/>
          <w:spacing w:val="-5"/>
        </w:rPr>
        <w:t>2.3.Исполнитель имеет право: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4"/>
        </w:rPr>
        <w:t>2.3.1. Определять длительность лечения, объем медицинских услуг по согласованию с пациентом;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4"/>
        </w:rPr>
        <w:t>2.3.2. На проведение комплексного контроля качества предоставляемых услуг, в том числе фото и видео фиксация;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4"/>
        </w:rPr>
        <w:t>2.3.3. Отменить или перенести время приёма Заказчика, если Заказчик опаздывает на приём более чем на 15 минут от времени его назначения; а также в случае оказания экстренной стоматологической помощи другому пациенту;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4"/>
        </w:rPr>
        <w:t xml:space="preserve">2.3.4. </w:t>
      </w:r>
      <w:r w:rsidR="0039107A">
        <w:rPr>
          <w:spacing w:val="-4"/>
        </w:rPr>
        <w:t>При необходимости</w:t>
      </w:r>
      <w:r w:rsidRPr="003A66C9">
        <w:rPr>
          <w:spacing w:val="-4"/>
        </w:rPr>
        <w:t xml:space="preserve"> назначить другого врача для проведения лечения;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4"/>
        </w:rPr>
        <w:t>2.3.5. Отказать в приёме Заказчика, находящегося в состоянии алкогольного опьянения, а также при наличии и выявлении противопоказаний к проведению стоматологического лечения;</w:t>
      </w:r>
    </w:p>
    <w:p w:rsidR="00794624" w:rsidRPr="003A66C9" w:rsidRDefault="00794624" w:rsidP="00711028">
      <w:pPr>
        <w:tabs>
          <w:tab w:val="left" w:pos="-632"/>
        </w:tabs>
        <w:ind w:right="-341"/>
        <w:jc w:val="both"/>
        <w:rPr>
          <w:b/>
          <w:bCs/>
          <w:spacing w:val="-5"/>
        </w:rPr>
      </w:pPr>
      <w:r w:rsidRPr="003A66C9">
        <w:rPr>
          <w:b/>
          <w:bCs/>
          <w:spacing w:val="-5"/>
        </w:rPr>
        <w:t>2.4</w:t>
      </w:r>
      <w:r w:rsidRPr="003A66C9">
        <w:rPr>
          <w:bCs/>
          <w:spacing w:val="-5"/>
        </w:rPr>
        <w:t xml:space="preserve">. </w:t>
      </w:r>
      <w:r w:rsidRPr="003A66C9">
        <w:rPr>
          <w:b/>
          <w:bCs/>
          <w:spacing w:val="-5"/>
        </w:rPr>
        <w:t>Исполнитель обязан:</w:t>
      </w:r>
    </w:p>
    <w:p w:rsidR="00794624" w:rsidRPr="003A66C9" w:rsidRDefault="00794624" w:rsidP="00711028">
      <w:pPr>
        <w:tabs>
          <w:tab w:val="left" w:pos="-321"/>
        </w:tabs>
        <w:ind w:right="-341"/>
        <w:jc w:val="both"/>
        <w:rPr>
          <w:spacing w:val="-5"/>
        </w:rPr>
      </w:pPr>
      <w:r w:rsidRPr="003A66C9">
        <w:rPr>
          <w:shd w:val="clear" w:color="auto" w:fill="FFFFFF"/>
        </w:rPr>
        <w:lastRenderedPageBreak/>
        <w:t>2.4.1.</w:t>
      </w:r>
      <w:r w:rsidRPr="003A66C9">
        <w:rPr>
          <w:spacing w:val="-1"/>
        </w:rPr>
        <w:t xml:space="preserve"> Обеспечить соответствие предоставляемых по настоящему Договору услуг требованиям, </w:t>
      </w:r>
      <w:r w:rsidRPr="003A66C9">
        <w:rPr>
          <w:spacing w:val="-3"/>
        </w:rPr>
        <w:t xml:space="preserve">предъявляемым к методам диагностики, профилактики и лечения на территории </w:t>
      </w:r>
      <w:r w:rsidRPr="003A66C9">
        <w:rPr>
          <w:spacing w:val="-5"/>
        </w:rPr>
        <w:t>Российской Федерации;</w:t>
      </w:r>
    </w:p>
    <w:p w:rsidR="00794624" w:rsidRPr="003A66C9" w:rsidRDefault="00794624" w:rsidP="00711028">
      <w:pPr>
        <w:ind w:right="-341"/>
        <w:jc w:val="both"/>
        <w:rPr>
          <w:b/>
          <w:bCs/>
          <w:spacing w:val="-4"/>
        </w:rPr>
      </w:pPr>
    </w:p>
    <w:p w:rsidR="00794624" w:rsidRPr="003A66C9" w:rsidRDefault="00794624" w:rsidP="00711028">
      <w:pPr>
        <w:ind w:right="-341"/>
        <w:jc w:val="center"/>
        <w:rPr>
          <w:b/>
          <w:bCs/>
          <w:spacing w:val="-4"/>
        </w:rPr>
      </w:pPr>
      <w:r w:rsidRPr="003A66C9">
        <w:rPr>
          <w:b/>
          <w:bCs/>
          <w:spacing w:val="-4"/>
        </w:rPr>
        <w:t>3. Стоимость услуг и порядок расчётов</w:t>
      </w:r>
    </w:p>
    <w:p w:rsidR="00794624" w:rsidRPr="003A66C9" w:rsidRDefault="00794624" w:rsidP="00711028">
      <w:pPr>
        <w:ind w:right="-341"/>
        <w:jc w:val="both"/>
        <w:rPr>
          <w:spacing w:val="-6"/>
        </w:rPr>
      </w:pPr>
      <w:r w:rsidRPr="003A66C9">
        <w:rPr>
          <w:spacing w:val="-4"/>
        </w:rPr>
        <w:t>3.1. Заказчик оплачивает медицинские услуги по действующему Прейскуранту.</w:t>
      </w:r>
    </w:p>
    <w:p w:rsidR="00794624" w:rsidRPr="003A66C9" w:rsidRDefault="00794624" w:rsidP="00711028">
      <w:pPr>
        <w:ind w:right="-341"/>
        <w:jc w:val="both"/>
        <w:rPr>
          <w:bCs/>
          <w:spacing w:val="-6"/>
        </w:rPr>
      </w:pPr>
      <w:r w:rsidRPr="003A66C9">
        <w:rPr>
          <w:spacing w:val="-6"/>
        </w:rPr>
        <w:t xml:space="preserve">3.2. </w:t>
      </w:r>
      <w:r w:rsidRPr="003A66C9">
        <w:rPr>
          <w:bCs/>
          <w:spacing w:val="-6"/>
        </w:rPr>
        <w:t xml:space="preserve">Заказчик оплачивает стоимость медицинских услуг в размере 100% . </w:t>
      </w:r>
    </w:p>
    <w:p w:rsidR="00794624" w:rsidRPr="003A66C9" w:rsidRDefault="00794624" w:rsidP="00711028">
      <w:pPr>
        <w:ind w:right="-341"/>
        <w:jc w:val="both"/>
      </w:pPr>
      <w:r w:rsidRPr="003A66C9">
        <w:rPr>
          <w:spacing w:val="-6"/>
        </w:rPr>
        <w:t>3.3.</w:t>
      </w:r>
      <w:r w:rsidRPr="003A66C9">
        <w:t xml:space="preserve"> Стоимость услуг может быть увеличена по согласованию с Заказчиком в случае оказания дополнительных медицинских услуг.</w:t>
      </w:r>
    </w:p>
    <w:p w:rsidR="00794624" w:rsidRPr="003A66C9" w:rsidRDefault="00794624" w:rsidP="00711028">
      <w:pPr>
        <w:ind w:right="-341"/>
        <w:jc w:val="both"/>
      </w:pPr>
    </w:p>
    <w:p w:rsidR="00794624" w:rsidRPr="003A66C9" w:rsidRDefault="00794624" w:rsidP="00711028">
      <w:pPr>
        <w:ind w:right="-341"/>
        <w:jc w:val="center"/>
        <w:rPr>
          <w:b/>
          <w:bCs/>
          <w:spacing w:val="-5"/>
        </w:rPr>
      </w:pPr>
      <w:r w:rsidRPr="003A66C9">
        <w:rPr>
          <w:b/>
          <w:bCs/>
          <w:spacing w:val="-5"/>
        </w:rPr>
        <w:t>4. Ответственность Сторон</w:t>
      </w:r>
    </w:p>
    <w:p w:rsidR="00794624" w:rsidRPr="003A66C9" w:rsidRDefault="00794624" w:rsidP="00711028">
      <w:pPr>
        <w:ind w:right="-341"/>
        <w:jc w:val="both"/>
        <w:rPr>
          <w:bCs/>
          <w:spacing w:val="-5"/>
        </w:rPr>
      </w:pPr>
      <w:r w:rsidRPr="003A66C9">
        <w:rPr>
          <w:bCs/>
          <w:spacing w:val="-5"/>
        </w:rPr>
        <w:t>4.1. Стороны несут ответственность за неисполнение или ненадлежащее исполнение условий настоящего договора в соответствии с законодательством  Российской Федерации.</w:t>
      </w:r>
    </w:p>
    <w:p w:rsidR="00794624" w:rsidRPr="003A66C9" w:rsidRDefault="00794624" w:rsidP="00711028">
      <w:pPr>
        <w:tabs>
          <w:tab w:val="left" w:pos="268"/>
          <w:tab w:val="left" w:pos="448"/>
        </w:tabs>
        <w:ind w:right="-341"/>
        <w:jc w:val="both"/>
        <w:rPr>
          <w:bCs/>
        </w:rPr>
      </w:pPr>
      <w:r w:rsidRPr="003A66C9">
        <w:rPr>
          <w:bCs/>
        </w:rPr>
        <w:t>4.2. Исполнитель не несет ответственности в случаях:</w:t>
      </w:r>
    </w:p>
    <w:p w:rsidR="00794624" w:rsidRPr="003A66C9" w:rsidRDefault="00794624" w:rsidP="00711028">
      <w:pPr>
        <w:numPr>
          <w:ilvl w:val="0"/>
          <w:numId w:val="1"/>
        </w:numPr>
        <w:tabs>
          <w:tab w:val="left" w:pos="268"/>
          <w:tab w:val="left" w:pos="448"/>
        </w:tabs>
        <w:ind w:left="0" w:right="-341" w:firstLine="0"/>
        <w:jc w:val="both"/>
        <w:rPr>
          <w:bCs/>
        </w:rPr>
      </w:pPr>
      <w:r w:rsidRPr="003A66C9">
        <w:rPr>
          <w:bCs/>
        </w:rPr>
        <w:t>возникновения осложнений по вине Заказчика (невыполнение назначений врача, несвоевременное сообщение о возникших отклонениях и нарушениях в состоянии здоровья и др.);</w:t>
      </w:r>
    </w:p>
    <w:p w:rsidR="00794624" w:rsidRPr="003A66C9" w:rsidRDefault="00794624" w:rsidP="00711028">
      <w:pPr>
        <w:numPr>
          <w:ilvl w:val="0"/>
          <w:numId w:val="1"/>
        </w:numPr>
        <w:tabs>
          <w:tab w:val="left" w:pos="268"/>
          <w:tab w:val="left" w:pos="448"/>
        </w:tabs>
        <w:ind w:left="0" w:right="-341" w:firstLine="0"/>
        <w:jc w:val="both"/>
        <w:rPr>
          <w:bCs/>
        </w:rPr>
      </w:pPr>
      <w:r w:rsidRPr="003A66C9">
        <w:rPr>
          <w:bCs/>
        </w:rPr>
        <w:t>прекращения лечения по инициативе Заказчика.</w:t>
      </w:r>
    </w:p>
    <w:p w:rsidR="00794624" w:rsidRPr="003A66C9" w:rsidRDefault="00794624" w:rsidP="00711028">
      <w:pPr>
        <w:numPr>
          <w:ilvl w:val="0"/>
          <w:numId w:val="1"/>
        </w:numPr>
        <w:tabs>
          <w:tab w:val="left" w:pos="268"/>
          <w:tab w:val="left" w:pos="448"/>
        </w:tabs>
        <w:ind w:left="0" w:right="-341" w:firstLine="0"/>
        <w:jc w:val="both"/>
        <w:rPr>
          <w:bCs/>
        </w:rPr>
      </w:pPr>
      <w:r>
        <w:rPr>
          <w:bCs/>
        </w:rPr>
        <w:t>в</w:t>
      </w:r>
      <w:r w:rsidRPr="003A66C9">
        <w:rPr>
          <w:bCs/>
        </w:rPr>
        <w:t>озникновения осложнений при перелечивании зубов, ранее подвергавшихся лечению в другом лечебном учреждении.</w:t>
      </w:r>
    </w:p>
    <w:p w:rsidR="00794624" w:rsidRPr="003A66C9" w:rsidRDefault="00794624" w:rsidP="00711028">
      <w:pPr>
        <w:numPr>
          <w:ilvl w:val="0"/>
          <w:numId w:val="1"/>
        </w:numPr>
        <w:tabs>
          <w:tab w:val="left" w:pos="268"/>
          <w:tab w:val="left" w:pos="448"/>
        </w:tabs>
        <w:ind w:left="0" w:right="-341" w:firstLine="0"/>
        <w:jc w:val="both"/>
        <w:rPr>
          <w:bCs/>
        </w:rPr>
      </w:pPr>
      <w:r>
        <w:rPr>
          <w:bCs/>
        </w:rPr>
        <w:t>п</w:t>
      </w:r>
      <w:r w:rsidRPr="003A66C9">
        <w:rPr>
          <w:bCs/>
        </w:rPr>
        <w:t>ротезирования и лечения зубов</w:t>
      </w:r>
      <w:r>
        <w:rPr>
          <w:bCs/>
        </w:rPr>
        <w:t>,</w:t>
      </w:r>
      <w:r w:rsidRPr="003A66C9">
        <w:rPr>
          <w:bCs/>
        </w:rPr>
        <w:t xml:space="preserve"> не подлежащих сохранению (по просьбе пациента).</w:t>
      </w:r>
    </w:p>
    <w:p w:rsidR="00794624" w:rsidRPr="003A66C9" w:rsidRDefault="00794624" w:rsidP="00711028">
      <w:pPr>
        <w:tabs>
          <w:tab w:val="left" w:pos="-812"/>
          <w:tab w:val="left" w:pos="-632"/>
        </w:tabs>
        <w:ind w:right="-341"/>
        <w:jc w:val="both"/>
        <w:rPr>
          <w:bCs/>
        </w:rPr>
      </w:pPr>
    </w:p>
    <w:p w:rsidR="00794624" w:rsidRPr="003A66C9" w:rsidRDefault="00794624" w:rsidP="00711028">
      <w:pPr>
        <w:tabs>
          <w:tab w:val="left" w:pos="1672"/>
        </w:tabs>
        <w:ind w:right="-341"/>
        <w:jc w:val="center"/>
        <w:rPr>
          <w:b/>
          <w:bCs/>
        </w:rPr>
      </w:pPr>
      <w:r w:rsidRPr="003A66C9">
        <w:rPr>
          <w:b/>
          <w:bCs/>
        </w:rPr>
        <w:t>5. Конфиденциальность</w:t>
      </w:r>
    </w:p>
    <w:p w:rsidR="00794624" w:rsidRDefault="00794624" w:rsidP="00711028">
      <w:pPr>
        <w:tabs>
          <w:tab w:val="left" w:pos="1672"/>
        </w:tabs>
        <w:ind w:right="-341"/>
        <w:jc w:val="both"/>
        <w:rPr>
          <w:bCs/>
        </w:rPr>
      </w:pPr>
      <w:r w:rsidRPr="003A66C9">
        <w:rPr>
          <w:bCs/>
        </w:rPr>
        <w:t>5.1. Исполнитель</w:t>
      </w:r>
      <w:r>
        <w:rPr>
          <w:bCs/>
        </w:rPr>
        <w:t>,</w:t>
      </w:r>
      <w:r w:rsidRPr="003A66C9">
        <w:rPr>
          <w:bCs/>
        </w:rPr>
        <w:t>в соотве</w:t>
      </w:r>
      <w:r>
        <w:rPr>
          <w:bCs/>
        </w:rPr>
        <w:t>тствии</w:t>
      </w:r>
      <w:r w:rsidRPr="003A66C9">
        <w:rPr>
          <w:bCs/>
        </w:rPr>
        <w:t xml:space="preserve"> с действующим законодательство</w:t>
      </w:r>
      <w:r>
        <w:rPr>
          <w:bCs/>
        </w:rPr>
        <w:t xml:space="preserve">м, </w:t>
      </w:r>
      <w:r w:rsidRPr="003A66C9">
        <w:rPr>
          <w:bCs/>
        </w:rPr>
        <w:t>обязуется хранить в тайне информацию о факте обращения Заказчика за медицинской помощью, состоянии его здоровья, диагнозе его заболевания и иные сведения, полученные при его обследовании и лечении</w:t>
      </w:r>
      <w:r>
        <w:rPr>
          <w:bCs/>
        </w:rPr>
        <w:t xml:space="preserve">. </w:t>
      </w:r>
    </w:p>
    <w:p w:rsidR="00643429" w:rsidRPr="003A66C9" w:rsidRDefault="00643429" w:rsidP="00711028">
      <w:pPr>
        <w:tabs>
          <w:tab w:val="left" w:pos="1672"/>
        </w:tabs>
        <w:ind w:right="-341"/>
        <w:jc w:val="both"/>
        <w:rPr>
          <w:b/>
          <w:bCs/>
          <w:spacing w:val="-6"/>
        </w:rPr>
      </w:pPr>
      <w:r>
        <w:rPr>
          <w:bCs/>
        </w:rPr>
        <w:t>5.2. Исполнитель может использовать фото и видео материалы в учебных, рекламных или иных целях (не допуская идентифицирующих признаков)</w:t>
      </w:r>
      <w:r w:rsidR="005B0383">
        <w:rPr>
          <w:bCs/>
        </w:rPr>
        <w:t>.</w:t>
      </w:r>
    </w:p>
    <w:p w:rsidR="00794624" w:rsidRPr="003A66C9" w:rsidRDefault="00794624" w:rsidP="00711028">
      <w:pPr>
        <w:ind w:right="-341"/>
        <w:jc w:val="center"/>
        <w:rPr>
          <w:b/>
          <w:bCs/>
          <w:spacing w:val="-6"/>
        </w:rPr>
      </w:pPr>
      <w:r w:rsidRPr="003A66C9">
        <w:rPr>
          <w:b/>
          <w:bCs/>
          <w:spacing w:val="-6"/>
        </w:rPr>
        <w:t>6. Начало действия договора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  <w:r w:rsidRPr="003A66C9">
        <w:rPr>
          <w:spacing w:val="-5"/>
        </w:rPr>
        <w:t>6.1. Настоящий договор вступает в силу с момента его подписания.</w:t>
      </w:r>
    </w:p>
    <w:p w:rsidR="00794624" w:rsidRPr="003A66C9" w:rsidRDefault="00794624" w:rsidP="00711028">
      <w:pPr>
        <w:ind w:right="-341"/>
        <w:jc w:val="both"/>
        <w:rPr>
          <w:spacing w:val="-4"/>
        </w:rPr>
      </w:pPr>
    </w:p>
    <w:p w:rsidR="00794624" w:rsidRPr="003A66C9" w:rsidRDefault="00794624" w:rsidP="00711028">
      <w:pPr>
        <w:ind w:right="-341"/>
        <w:jc w:val="center"/>
        <w:rPr>
          <w:b/>
          <w:bCs/>
          <w:spacing w:val="-5"/>
        </w:rPr>
      </w:pPr>
      <w:r w:rsidRPr="003A66C9">
        <w:rPr>
          <w:b/>
          <w:bCs/>
          <w:spacing w:val="-5"/>
        </w:rPr>
        <w:t>7. Дополнительные условия</w:t>
      </w:r>
    </w:p>
    <w:p w:rsidR="00794624" w:rsidRPr="003A66C9" w:rsidRDefault="00794624" w:rsidP="00711028">
      <w:pPr>
        <w:ind w:right="-341"/>
        <w:jc w:val="both"/>
        <w:rPr>
          <w:bCs/>
          <w:iCs/>
          <w:spacing w:val="-5"/>
        </w:rPr>
      </w:pPr>
      <w:r w:rsidRPr="003A66C9">
        <w:rPr>
          <w:bCs/>
          <w:iCs/>
          <w:spacing w:val="-5"/>
        </w:rPr>
        <w:t>7.1. Подписанием данного договора Заказчик подтверждает согласие оплатить медицинские услуги, получаемые  в ФГБУ ФНКЦ ФМБА России.</w:t>
      </w:r>
    </w:p>
    <w:p w:rsidR="00794624" w:rsidRPr="003A66C9" w:rsidRDefault="00794624" w:rsidP="00711028">
      <w:pPr>
        <w:ind w:right="-341"/>
        <w:jc w:val="both"/>
        <w:rPr>
          <w:bCs/>
          <w:iCs/>
          <w:spacing w:val="-5"/>
        </w:rPr>
      </w:pPr>
      <w:r w:rsidRPr="003A66C9">
        <w:rPr>
          <w:bCs/>
          <w:iCs/>
          <w:spacing w:val="-5"/>
        </w:rPr>
        <w:t>7.2.  Согласие Заказчика  на проведение медицинской услуги и факт её получения одновременно означает и согласие Заказчика на оплату этой услуги.</w:t>
      </w:r>
    </w:p>
    <w:p w:rsidR="00794624" w:rsidRPr="003A66C9" w:rsidRDefault="00794624" w:rsidP="00711028">
      <w:pPr>
        <w:ind w:right="-341"/>
        <w:jc w:val="both"/>
      </w:pPr>
      <w:r w:rsidRPr="003A66C9">
        <w:rPr>
          <w:bCs/>
          <w:iCs/>
          <w:spacing w:val="-5"/>
        </w:rPr>
        <w:t xml:space="preserve">7.3.  </w:t>
      </w:r>
      <w:r w:rsidRPr="003A66C9">
        <w:t>Все остальное, что не урегулировано настоящим Договором, регулируется законодательством Российской Федерации.</w:t>
      </w:r>
    </w:p>
    <w:p w:rsidR="00794624" w:rsidRPr="003A66C9" w:rsidRDefault="00794624" w:rsidP="00711028">
      <w:pPr>
        <w:ind w:right="-341"/>
        <w:jc w:val="center"/>
        <w:rPr>
          <w:b/>
        </w:rPr>
      </w:pPr>
    </w:p>
    <w:p w:rsidR="00794624" w:rsidRPr="003A66C9" w:rsidRDefault="00794624" w:rsidP="00711028">
      <w:pPr>
        <w:ind w:right="-341"/>
        <w:jc w:val="center"/>
        <w:rPr>
          <w:b/>
        </w:rPr>
      </w:pPr>
      <w:r w:rsidRPr="003A66C9">
        <w:rPr>
          <w:b/>
        </w:rPr>
        <w:t>8. Гарантийные обязательства</w:t>
      </w:r>
    </w:p>
    <w:p w:rsidR="00794624" w:rsidRPr="003A66C9" w:rsidRDefault="00794624" w:rsidP="00711028">
      <w:pPr>
        <w:ind w:right="-341"/>
        <w:jc w:val="both"/>
      </w:pPr>
      <w:r w:rsidRPr="003A66C9">
        <w:t>8.1. Гарантия Исполнителя на оказанные медицинские услуги на лечение и несъёмные виды протезирования — 12 месяцев; съёмные виды протезирования — 6 месяцев — при условии явки Заказчика на бесплатный диспансерный осмотр 1 раз в 6 месяцев в течение гарантийного срока.</w:t>
      </w:r>
    </w:p>
    <w:p w:rsidR="00794624" w:rsidRPr="003A66C9" w:rsidRDefault="00794624" w:rsidP="00711028">
      <w:pPr>
        <w:ind w:right="-341"/>
        <w:jc w:val="both"/>
      </w:pPr>
      <w:r w:rsidRPr="003A66C9">
        <w:t>8.2. Претензии Заказчика составляются письменно и рассматриваются Исполнителем в течение 7 дней.</w:t>
      </w:r>
    </w:p>
    <w:p w:rsidR="00794624" w:rsidRPr="003A66C9" w:rsidRDefault="00794624" w:rsidP="00711028">
      <w:pPr>
        <w:ind w:right="-341"/>
        <w:jc w:val="both"/>
      </w:pPr>
      <w:r w:rsidRPr="003A66C9">
        <w:t>8.3. Гарантийные случаи рассматриваются только при наличии квитанций об оплате медицинской услуги.</w:t>
      </w:r>
    </w:p>
    <w:p w:rsidR="00794624" w:rsidRPr="003A66C9" w:rsidRDefault="00794624" w:rsidP="00711028">
      <w:pPr>
        <w:ind w:right="-341"/>
        <w:jc w:val="center"/>
        <w:rPr>
          <w:b/>
        </w:rPr>
      </w:pPr>
      <w:r w:rsidRPr="003A66C9">
        <w:rPr>
          <w:b/>
        </w:rPr>
        <w:t>9. Рассмотрение споров</w:t>
      </w:r>
    </w:p>
    <w:p w:rsidR="00794624" w:rsidRPr="003A66C9" w:rsidRDefault="00794624" w:rsidP="00711028">
      <w:pPr>
        <w:ind w:right="-341"/>
        <w:jc w:val="both"/>
      </w:pPr>
      <w:r w:rsidRPr="003A66C9">
        <w:t>9.1. Все споры по договору стороны стараются урегулировать 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 в суде по месту нахождения Исполнителя.</w:t>
      </w:r>
    </w:p>
    <w:p w:rsidR="00794624" w:rsidRDefault="00794624" w:rsidP="00382292">
      <w:pPr>
        <w:ind w:right="-341"/>
        <w:rPr>
          <w:b/>
        </w:rPr>
      </w:pPr>
    </w:p>
    <w:p w:rsidR="00794624" w:rsidRPr="003A66C9" w:rsidRDefault="00794624" w:rsidP="00711028">
      <w:pPr>
        <w:ind w:right="-341"/>
        <w:jc w:val="center"/>
        <w:rPr>
          <w:b/>
        </w:rPr>
      </w:pPr>
      <w:r w:rsidRPr="003A66C9">
        <w:rPr>
          <w:b/>
        </w:rPr>
        <w:t>10. Реквизиты сторон</w:t>
      </w:r>
    </w:p>
    <w:p w:rsidR="00794624" w:rsidRPr="003A66C9" w:rsidRDefault="00794624" w:rsidP="00711028">
      <w:pPr>
        <w:ind w:right="-341"/>
        <w:jc w:val="center"/>
      </w:pPr>
    </w:p>
    <w:tbl>
      <w:tblPr>
        <w:tblW w:w="0" w:type="auto"/>
        <w:tblInd w:w="-301" w:type="dxa"/>
        <w:tblLayout w:type="fixed"/>
        <w:tblLook w:val="00A0" w:firstRow="1" w:lastRow="0" w:firstColumn="1" w:lastColumn="0" w:noHBand="0" w:noVBand="0"/>
      </w:tblPr>
      <w:tblGrid>
        <w:gridCol w:w="5194"/>
        <w:gridCol w:w="236"/>
        <w:gridCol w:w="4902"/>
      </w:tblGrid>
      <w:tr w:rsidR="00794624" w:rsidRPr="003A66C9" w:rsidTr="00E230E4"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1"/>
              <w:jc w:val="center"/>
              <w:rPr>
                <w:b/>
                <w:bCs/>
              </w:rPr>
            </w:pPr>
            <w:r w:rsidRPr="003F798B">
              <w:rPr>
                <w:b/>
                <w:bCs/>
              </w:rPr>
              <w:t>Исполнитель: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  <w:jc w:val="center"/>
              <w:rPr>
                <w:b/>
                <w:bCs/>
                <w:iCs/>
              </w:rPr>
            </w:pPr>
            <w:r w:rsidRPr="003A66C9">
              <w:rPr>
                <w:b/>
                <w:bCs/>
                <w:iCs/>
              </w:rPr>
              <w:t xml:space="preserve">Заказчик: </w:t>
            </w:r>
          </w:p>
        </w:tc>
      </w:tr>
      <w:tr w:rsidR="00794624" w:rsidRPr="003A66C9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  <w:rPr>
                <w:b/>
                <w:bCs/>
              </w:rPr>
            </w:pPr>
            <w:r w:rsidRPr="003F798B">
              <w:rPr>
                <w:b/>
                <w:bCs/>
              </w:rPr>
              <w:t>ФГБУ ФНКЦ ФМБА России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E230E4">
            <w:pPr>
              <w:ind w:right="-155"/>
            </w:pPr>
            <w:r>
              <w:t>ФИО</w:t>
            </w:r>
          </w:p>
        </w:tc>
      </w:tr>
      <w:tr w:rsidR="00794624" w:rsidRPr="003A66C9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115682, г. Москва, Ореховый бульвар, д.28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B11B39" w:rsidRDefault="00B11B39" w:rsidP="00A91A4E">
            <w:pPr>
              <w:rPr>
                <w:lang w:val="en-US"/>
              </w:rPr>
            </w:pPr>
            <w:r>
              <w:rPr>
                <w:lang w:val="en-US"/>
              </w:rPr>
              <w:t>PATIENT.FIO</w:t>
            </w:r>
          </w:p>
        </w:tc>
      </w:tr>
      <w:tr w:rsidR="00794624" w:rsidRPr="00A91A4E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тел. 395-61-97, факс 395-64-30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A91A4E" w:rsidRDefault="00794624" w:rsidP="0086531E">
            <w:pPr>
              <w:pStyle w:val="a9"/>
            </w:pPr>
            <w:r w:rsidRPr="00A91A4E">
              <w:t xml:space="preserve"> </w:t>
            </w:r>
            <w:r w:rsidRPr="003A66C9">
              <w:t>Паспорт</w:t>
            </w:r>
            <w:r w:rsidR="00B0189C">
              <w:t>:</w:t>
            </w:r>
            <w:r w:rsidR="00B0189C">
              <w:rPr>
                <w:lang w:val="en-US"/>
              </w:rPr>
              <w:t xml:space="preserve"> </w:t>
            </w:r>
            <w:r w:rsidR="00DF3CC9" w:rsidRPr="00DF3CC9">
              <w:t>PASSPORT.NUM</w:t>
            </w:r>
          </w:p>
        </w:tc>
      </w:tr>
      <w:tr w:rsidR="00794624" w:rsidRPr="003A66C9" w:rsidTr="00BA6105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ИНН 7724044189/КПП 772401001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4624" w:rsidRPr="003A66C9" w:rsidRDefault="00794624" w:rsidP="00260327">
            <w:pPr>
              <w:ind w:right="-341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794624" w:rsidRPr="003A66C9" w:rsidTr="00BA6105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УФК по г. Москве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</w:pPr>
          </w:p>
        </w:tc>
      </w:tr>
      <w:tr w:rsidR="00794624" w:rsidRPr="00753FE1" w:rsidTr="00C004E6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л/с 20736Х42840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4624" w:rsidRPr="00E175DA" w:rsidRDefault="00794624" w:rsidP="00A91A4E">
            <w:pPr>
              <w:ind w:right="-341"/>
              <w:rPr>
                <w:lang w:val="en-US"/>
              </w:rPr>
            </w:pPr>
            <w:r w:rsidRPr="00E175DA">
              <w:rPr>
                <w:lang w:val="en-US"/>
              </w:rPr>
              <w:t xml:space="preserve"> </w:t>
            </w:r>
            <w:r w:rsidRPr="003A66C9">
              <w:t>Адрес</w:t>
            </w:r>
            <w:r w:rsidR="00105BC1" w:rsidRPr="00E175DA">
              <w:rPr>
                <w:lang w:val="en-US"/>
              </w:rPr>
              <w:t xml:space="preserve">: </w:t>
            </w:r>
            <w:r w:rsidR="00A91A4E" w:rsidRPr="00E175DA">
              <w:rPr>
                <w:lang w:val="en-US"/>
              </w:rPr>
              <w:t>PATIENT.ADDRESS</w:t>
            </w:r>
            <w:r w:rsidRPr="00E175DA">
              <w:rPr>
                <w:lang w:val="en-US"/>
              </w:rPr>
              <w:t xml:space="preserve">, </w:t>
            </w:r>
            <w:r>
              <w:t>тел</w:t>
            </w:r>
            <w:r w:rsidRPr="00E175DA">
              <w:rPr>
                <w:lang w:val="en-US"/>
              </w:rPr>
              <w:t xml:space="preserve">. </w:t>
            </w:r>
            <w:r w:rsidR="00E175DA" w:rsidRPr="00E175DA">
              <w:rPr>
                <w:lang w:val="en-US"/>
              </w:rPr>
              <w:t>PATIENT.PHONE</w:t>
            </w:r>
          </w:p>
        </w:tc>
      </w:tr>
      <w:tr w:rsidR="00794624" w:rsidRPr="003A66C9" w:rsidTr="00C004E6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р/с 405018106000002000079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</w:pPr>
          </w:p>
        </w:tc>
      </w:tr>
      <w:tr w:rsidR="00794624" w:rsidRPr="003A66C9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БИК 044583001, ОКПО 08623002,</w:t>
            </w:r>
          </w:p>
          <w:p w:rsidR="00794624" w:rsidRPr="003F798B" w:rsidRDefault="00794624" w:rsidP="00711028">
            <w:pPr>
              <w:ind w:right="-340"/>
            </w:pPr>
            <w:r w:rsidRPr="003F798B">
              <w:t>ОКТМО45916000000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  <w:jc w:val="center"/>
            </w:pPr>
            <w:r w:rsidRPr="003A66C9">
              <w:t>Настоящей подписью Заказчик подтверждает, что ознакоми</w:t>
            </w:r>
            <w:r>
              <w:t>лся с условиями типового догово</w:t>
            </w:r>
            <w:r w:rsidRPr="003A66C9">
              <w:t>ра</w:t>
            </w:r>
          </w:p>
        </w:tc>
      </w:tr>
      <w:tr w:rsidR="00794624" w:rsidRPr="003A66C9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 xml:space="preserve">Отделение 1 </w:t>
            </w:r>
            <w:r>
              <w:t>Московского 1 Москва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</w:pPr>
          </w:p>
        </w:tc>
      </w:tr>
      <w:tr w:rsidR="00794624" w:rsidRPr="003A66C9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</w:pPr>
          </w:p>
        </w:tc>
      </w:tr>
      <w:tr w:rsidR="00794624" w:rsidRPr="003A66C9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F798B" w:rsidRDefault="00794624" w:rsidP="00711028">
            <w:pPr>
              <w:ind w:right="-340"/>
            </w:pPr>
            <w:r w:rsidRPr="003F798B">
              <w:t>Исполнитель</w:t>
            </w:r>
            <w:r>
              <w:t>: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3A66C9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Pr="003A66C9" w:rsidRDefault="00794624" w:rsidP="00711028">
            <w:pPr>
              <w:ind w:right="-341"/>
              <w:jc w:val="both"/>
            </w:pPr>
            <w:r w:rsidRPr="003A66C9">
              <w:t>Заказчик</w:t>
            </w:r>
            <w:r>
              <w:t>:</w:t>
            </w:r>
          </w:p>
          <w:p w:rsidR="00794624" w:rsidRPr="003A66C9" w:rsidRDefault="00794624" w:rsidP="00711028">
            <w:pPr>
              <w:ind w:right="-341"/>
            </w:pPr>
          </w:p>
        </w:tc>
      </w:tr>
      <w:tr w:rsidR="00794624" w:rsidTr="00E230E4"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Pr="00DD637B" w:rsidRDefault="00794624" w:rsidP="004843BE">
            <w:pPr>
              <w:ind w:right="-53"/>
              <w:jc w:val="right"/>
              <w:rPr>
                <w:highlight w:val="yellow"/>
                <w:lang w:val="en-US"/>
              </w:rPr>
            </w:pPr>
            <w:r w:rsidRPr="00DD637B">
              <w:rPr>
                <w:lang w:val="en-US"/>
              </w:rPr>
              <w:t>/</w:t>
            </w:r>
            <w:r w:rsidR="007D06BE" w:rsidRPr="007D06BE">
              <w:t>ISP.FIO</w:t>
            </w:r>
            <w:r w:rsidRPr="00DD637B">
              <w:rPr>
                <w:lang w:val="en-US"/>
              </w:rPr>
              <w:t>/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624" w:rsidRDefault="00794624" w:rsidP="00711028">
            <w:pPr>
              <w:ind w:right="-341"/>
              <w:jc w:val="center"/>
            </w:pPr>
          </w:p>
        </w:tc>
        <w:tc>
          <w:tcPr>
            <w:tcW w:w="4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4" w:rsidRDefault="00794624" w:rsidP="00711028">
            <w:pPr>
              <w:ind w:right="-341"/>
            </w:pPr>
          </w:p>
        </w:tc>
      </w:tr>
    </w:tbl>
    <w:p w:rsidR="00794624" w:rsidRDefault="00794624" w:rsidP="00382292">
      <w:pPr>
        <w:ind w:right="-341"/>
      </w:pPr>
    </w:p>
    <w:sectPr w:rsidR="00794624" w:rsidSect="003D477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24" w:rsidRDefault="00794624" w:rsidP="00711028">
      <w:r>
        <w:separator/>
      </w:r>
    </w:p>
  </w:endnote>
  <w:endnote w:type="continuationSeparator" w:id="0">
    <w:p w:rsidR="00794624" w:rsidRDefault="00794624" w:rsidP="0071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24" w:rsidRDefault="00794624" w:rsidP="00711028">
      <w:r>
        <w:separator/>
      </w:r>
    </w:p>
  </w:footnote>
  <w:footnote w:type="continuationSeparator" w:id="0">
    <w:p w:rsidR="00794624" w:rsidRDefault="00794624" w:rsidP="00711028">
      <w:r>
        <w:continuationSeparator/>
      </w:r>
    </w:p>
  </w:footnote>
  <w:footnote w:id="1">
    <w:p w:rsidR="00794624" w:rsidRDefault="00794624" w:rsidP="00711028">
      <w:pPr>
        <w:pStyle w:val="a3"/>
        <w:jc w:val="both"/>
      </w:pPr>
      <w:r w:rsidRPr="007E355E">
        <w:rPr>
          <w:rStyle w:val="a5"/>
          <w:sz w:val="16"/>
          <w:szCs w:val="16"/>
        </w:rPr>
        <w:footnoteRef/>
      </w:r>
      <w:r w:rsidRPr="007E355E">
        <w:rPr>
          <w:spacing w:val="-7"/>
          <w:sz w:val="16"/>
          <w:szCs w:val="16"/>
        </w:rPr>
        <w:t>Если Пациент и Плательщик, разные лица, то в преамбуле Договора указываются также данные Плательщика. При этом Плательщик несет обязательства по оплате медицинских Услуг, оказанных Пациенту ( в т.ч. и дополнительных)  в полном объеме. Все согласования по оказанию медицинских услуг, дополнительным обследованиям и т.п. проводятся с Пациентом.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62884021"/>
    <w:multiLevelType w:val="hybridMultilevel"/>
    <w:tmpl w:val="AB8A4A18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715A2"/>
    <w:multiLevelType w:val="multilevel"/>
    <w:tmpl w:val="730C17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4"/>
    <w:rsid w:val="00032908"/>
    <w:rsid w:val="00063677"/>
    <w:rsid w:val="00070F9E"/>
    <w:rsid w:val="000A555B"/>
    <w:rsid w:val="000F7A21"/>
    <w:rsid w:val="00105BC1"/>
    <w:rsid w:val="00135BFD"/>
    <w:rsid w:val="00150E0B"/>
    <w:rsid w:val="001961DF"/>
    <w:rsid w:val="001E738E"/>
    <w:rsid w:val="002054A5"/>
    <w:rsid w:val="00260327"/>
    <w:rsid w:val="00261B2E"/>
    <w:rsid w:val="00276481"/>
    <w:rsid w:val="002B05B1"/>
    <w:rsid w:val="00352060"/>
    <w:rsid w:val="00382292"/>
    <w:rsid w:val="0039107A"/>
    <w:rsid w:val="003A66C9"/>
    <w:rsid w:val="003D4773"/>
    <w:rsid w:val="003E7FA9"/>
    <w:rsid w:val="003F798B"/>
    <w:rsid w:val="00426A49"/>
    <w:rsid w:val="004843BE"/>
    <w:rsid w:val="004C08E3"/>
    <w:rsid w:val="004C4EBA"/>
    <w:rsid w:val="00505C54"/>
    <w:rsid w:val="00506E49"/>
    <w:rsid w:val="00544902"/>
    <w:rsid w:val="005B0383"/>
    <w:rsid w:val="00611E9A"/>
    <w:rsid w:val="00643429"/>
    <w:rsid w:val="00664957"/>
    <w:rsid w:val="006E5386"/>
    <w:rsid w:val="00711028"/>
    <w:rsid w:val="00753FE1"/>
    <w:rsid w:val="00790355"/>
    <w:rsid w:val="007910A7"/>
    <w:rsid w:val="00794624"/>
    <w:rsid w:val="007D06BE"/>
    <w:rsid w:val="007E355E"/>
    <w:rsid w:val="00800522"/>
    <w:rsid w:val="00807A64"/>
    <w:rsid w:val="00842B36"/>
    <w:rsid w:val="0085336D"/>
    <w:rsid w:val="00862699"/>
    <w:rsid w:val="0086531E"/>
    <w:rsid w:val="008E0753"/>
    <w:rsid w:val="00905E10"/>
    <w:rsid w:val="0098309E"/>
    <w:rsid w:val="00991EED"/>
    <w:rsid w:val="009A0493"/>
    <w:rsid w:val="009B1E7F"/>
    <w:rsid w:val="00A30114"/>
    <w:rsid w:val="00A57C85"/>
    <w:rsid w:val="00A91A4E"/>
    <w:rsid w:val="00B0189C"/>
    <w:rsid w:val="00B0308E"/>
    <w:rsid w:val="00B11B39"/>
    <w:rsid w:val="00B338FA"/>
    <w:rsid w:val="00B94AFC"/>
    <w:rsid w:val="00BA6105"/>
    <w:rsid w:val="00BF421B"/>
    <w:rsid w:val="00C004E6"/>
    <w:rsid w:val="00C046B2"/>
    <w:rsid w:val="00C16395"/>
    <w:rsid w:val="00C2582F"/>
    <w:rsid w:val="00C775C0"/>
    <w:rsid w:val="00C83BED"/>
    <w:rsid w:val="00CB4F49"/>
    <w:rsid w:val="00DB0DFA"/>
    <w:rsid w:val="00DD637B"/>
    <w:rsid w:val="00DF3CC9"/>
    <w:rsid w:val="00E175DA"/>
    <w:rsid w:val="00E230E4"/>
    <w:rsid w:val="00E408CE"/>
    <w:rsid w:val="00E57123"/>
    <w:rsid w:val="00E94C06"/>
    <w:rsid w:val="00EB45DC"/>
    <w:rsid w:val="00EF2C12"/>
    <w:rsid w:val="00EF7D90"/>
    <w:rsid w:val="00F51B63"/>
    <w:rsid w:val="00F74C12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60734C-6484-47CC-BD05-472CCB8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54"/>
    <w:pPr>
      <w:suppressAutoHyphens/>
    </w:pPr>
    <w:rPr>
      <w:rFonts w:ascii="Times New Roman" w:hAnsi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11028"/>
    <w:pPr>
      <w:widowControl w:val="0"/>
    </w:pPr>
    <w:rPr>
      <w:rFonts w:eastAsia="Times New Roman"/>
      <w:kern w:val="1"/>
      <w:lang w:eastAsia="ru-RU"/>
    </w:rPr>
  </w:style>
  <w:style w:type="character" w:customStyle="1" w:styleId="FootnoteTextChar">
    <w:name w:val="Footnote Text Char"/>
    <w:basedOn w:val="a0"/>
    <w:uiPriority w:val="99"/>
    <w:semiHidden/>
    <w:rsid w:val="0098421B"/>
    <w:rPr>
      <w:rFonts w:ascii="Times New Roman" w:hAnsi="Times New Roman"/>
      <w:kern w:val="2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locked/>
    <w:rsid w:val="00711028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11028"/>
    <w:rPr>
      <w:vertAlign w:val="superscript"/>
    </w:rPr>
  </w:style>
  <w:style w:type="paragraph" w:styleId="a6">
    <w:name w:val="Balloon Text"/>
    <w:basedOn w:val="a"/>
    <w:link w:val="a7"/>
    <w:uiPriority w:val="99"/>
    <w:rsid w:val="00711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98421B"/>
    <w:rPr>
      <w:rFonts w:ascii="Times New Roman" w:hAnsi="Times New Roman"/>
      <w:kern w:val="2"/>
      <w:sz w:val="0"/>
      <w:szCs w:val="0"/>
      <w:lang w:eastAsia="ar-SA"/>
    </w:rPr>
  </w:style>
  <w:style w:type="character" w:customStyle="1" w:styleId="a7">
    <w:name w:val="Текст выноски Знак"/>
    <w:basedOn w:val="a0"/>
    <w:link w:val="a6"/>
    <w:uiPriority w:val="99"/>
    <w:locked/>
    <w:rsid w:val="00711028"/>
    <w:rPr>
      <w:rFonts w:ascii="Tahoma" w:eastAsia="Times New Roman" w:hAnsi="Tahoma" w:cs="Tahoma"/>
      <w:kern w:val="2"/>
      <w:sz w:val="16"/>
      <w:szCs w:val="16"/>
      <w:lang w:eastAsia="ar-SA" w:bidi="ar-SA"/>
    </w:rPr>
  </w:style>
  <w:style w:type="paragraph" w:styleId="a8">
    <w:name w:val="List Paragraph"/>
    <w:basedOn w:val="a"/>
    <w:uiPriority w:val="99"/>
    <w:qFormat/>
    <w:rsid w:val="00382292"/>
    <w:pPr>
      <w:ind w:left="720"/>
      <w:contextualSpacing/>
    </w:pPr>
  </w:style>
  <w:style w:type="paragraph" w:styleId="a9">
    <w:name w:val="No Spacing"/>
    <w:uiPriority w:val="1"/>
    <w:qFormat/>
    <w:rsid w:val="0086531E"/>
    <w:pPr>
      <w:suppressAutoHyphens/>
    </w:pPr>
    <w:rPr>
      <w:rFonts w:ascii="Times New Roman" w:hAnsi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ЛеснякА</dc:creator>
  <cp:lastModifiedBy>Бобровских Анастасия Михайловна</cp:lastModifiedBy>
  <cp:revision>2</cp:revision>
  <dcterms:created xsi:type="dcterms:W3CDTF">2017-07-14T07:09:00Z</dcterms:created>
  <dcterms:modified xsi:type="dcterms:W3CDTF">2017-07-14T07:09:00Z</dcterms:modified>
</cp:coreProperties>
</file>